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1.2.0 -->
  <w:body>
    <w:p w:rsidR="00000000" w:rsidRPr="00000000" w:rsidP="00000000" w14:paraId="00000001">
      <w:pPr>
        <w:keepNext w:val="0"/>
        <w:keepLines w:val="0"/>
        <w:pageBreakBefore w:val="0"/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color="auto" w:fill="auto"/>
          <w:vertAlign w:val="baseline"/>
        </w:rPr>
      </w:pPr>
      <w:r w:rsidRPr="00000000">
        <w:rPr>
          <w:b/>
          <w:sz w:val="28"/>
          <w:szCs w:val="28"/>
          <w:rtl w:val="0"/>
        </w:rPr>
        <w:t>Content Marketing</w:t>
      </w:r>
      <w:r w:rsidRPr="00000000">
        <w:rPr>
          <w:rFonts w:ascii="Times New Roman" w:eastAsia="Times New Roman" w:hAnsi="Times New Roman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color="auto" w:fill="auto"/>
          <w:vertAlign w:val="baseline"/>
          <w:rtl w:val="0"/>
        </w:rPr>
        <w:t xml:space="preserve"> Best Practices Social Media Blurbs</w:t>
      </w:r>
    </w:p>
    <w:p w:rsidR="00000000" w:rsidRPr="00000000" w:rsidP="00000000" w14:paraId="00000002">
      <w:pPr>
        <w:keepNext w:val="0"/>
        <w:keepLines w:val="0"/>
        <w:pageBreakBefore w:val="0"/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color="auto" w:fill="auto"/>
          <w:vertAlign w:val="baseline"/>
        </w:rPr>
      </w:pPr>
    </w:p>
    <w:p w:rsidR="00000000" w:rsidRPr="00000000" w:rsidP="00000000" w14:paraId="00000003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</w:pPr>
      <w:r w:rsidRPr="00000000">
        <w:rPr>
          <w:sz w:val="28"/>
          <w:szCs w:val="28"/>
          <w:rtl w:val="0"/>
        </w:rPr>
        <w:t>Proper planning should be put into the creation of whatever content is to be marketed for the marketing to go smoothly.</w:t>
      </w:r>
    </w:p>
    <w:p w:rsidR="00000000" w:rsidRPr="00000000" w:rsidP="00000000" w14:paraId="00000004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You need to have a primary target market towards which your marketing strategy will be structured, so define yours early!</w:t>
      </w:r>
    </w:p>
    <w:p w:rsidR="00000000" w:rsidRPr="00000000" w:rsidP="00000000" w14:paraId="00000005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You need to create a content strategy that will include your brand identity, target market, and production process to prepare your content for marketing.</w:t>
      </w:r>
    </w:p>
    <w:p w:rsidR="00000000" w:rsidRPr="00000000" w:rsidP="00000000" w14:paraId="00000006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Documenting your intended events and posts is necessary to prevent shortfalls and create a sense of responsibility in your Content Marketing journey.</w:t>
      </w:r>
    </w:p>
    <w:p w:rsidR="00000000" w:rsidRPr="00000000" w:rsidP="00000000" w14:paraId="00000007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A Content Calendar will help you control the pace of your content production and time of delivery as a content marketer.</w:t>
      </w:r>
    </w:p>
    <w:p w:rsidR="00000000" w:rsidRPr="00000000" w:rsidP="00000000" w14:paraId="00000008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Content Marketing is more than just advertisements, it involves everything you do to create a relationship with the audience and get them to check out your content.</w:t>
      </w:r>
    </w:p>
    <w:p w:rsidR="00000000" w:rsidRPr="00000000" w:rsidP="00000000" w14:paraId="00000009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Social media is a highly important tool to use for content marketing, so make sure you leverage social media platforms well.</w:t>
      </w:r>
    </w:p>
    <w:p w:rsidR="00000000" w:rsidRPr="00000000" w:rsidP="00000000" w14:paraId="0000000A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If you want to leverage the reach of the internet for content marketing, you should consider developing a user-friendly website for your content.</w:t>
      </w:r>
    </w:p>
    <w:p w:rsidR="00000000" w:rsidRPr="00000000" w:rsidP="00000000" w14:paraId="0000000B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While establishing your presence on social media to market your content, always remember to stay on brand and maintain the values and identity of the brand.</w:t>
      </w:r>
    </w:p>
    <w:p w:rsidR="00000000" w:rsidRPr="00000000" w:rsidP="00000000" w14:paraId="0000000C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You should consider your content, your intended audience, and the platform you are using to choose the best method of delivery to market your content.</w:t>
      </w:r>
    </w:p>
    <w:p w:rsidR="00000000" w:rsidRPr="00000000" w:rsidP="00000000" w14:paraId="0000000D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If you are trying to simplify complex content, you can implement unrelated but useful content from other fields as examples.</w:t>
      </w:r>
    </w:p>
    <w:p w:rsidR="00000000" w:rsidRPr="00000000" w:rsidP="00000000" w14:paraId="0000000E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You will need SEO knowledge to make all textual aspects of your content marketing strategy so that your content can be easily found by the target audience.</w:t>
      </w:r>
    </w:p>
    <w:p w:rsidR="00000000" w:rsidRPr="00000000" w:rsidP="00000000" w14:paraId="0000000F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A content marketer should also strive to know more about copywriting, it is the key to unlocking attention. Brush up on your copywriting skills!</w:t>
      </w:r>
    </w:p>
    <w:p w:rsidR="00000000" w:rsidRPr="00000000" w:rsidP="00000000" w14:paraId="00000010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If you do not include a way in which people can link to the main content in your content marketing strategy, the strategy is incomplete.</w:t>
      </w:r>
    </w:p>
    <w:p w:rsidR="00000000" w:rsidRPr="00000000" w:rsidP="00000000" w14:paraId="00000011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Link triggers involve the inclusion of points that materialize conversations into your content. They are a good content marketing technique.</w:t>
      </w:r>
    </w:p>
    <w:p w:rsidR="00000000" w:rsidRPr="00000000" w:rsidP="00000000" w14:paraId="00000012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Content Marketing aims to promote content to an audience and convert the audience's attention to sales or patronage.</w:t>
      </w:r>
    </w:p>
    <w:p w:rsidR="00000000" w:rsidRPr="00000000" w:rsidP="00000000" w14:paraId="00000013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For each content, a content marketer should define the target audience within the established target market that the particular content is directed.</w:t>
      </w:r>
    </w:p>
    <w:p w:rsidR="00000000" w:rsidRPr="00000000" w:rsidP="00000000" w14:paraId="00000014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Content ideation is a content marketing process that involves choosing the most engaging topics to create content on.</w:t>
      </w:r>
    </w:p>
    <w:p w:rsidR="00000000" w:rsidRPr="00000000" w:rsidP="00000000" w14:paraId="00000015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Your content marketing should be as human as possible. Avoid bot-like marketing.</w:t>
      </w:r>
    </w:p>
    <w:p w:rsidR="00000000" w:rsidRPr="00000000" w:rsidP="00000000" w14:paraId="00000016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You need a good amount of content to be marketed consistently! AI tools can help make this easier.</w:t>
      </w:r>
    </w:p>
    <w:p w:rsidR="00000000" w:rsidRPr="00000000" w:rsidP="00000000" w14:paraId="00000017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Allowing most of your content marketing to be dependent on AI tools reduces the human appeal of your brand.</w:t>
      </w:r>
    </w:p>
    <w:p w:rsidR="00000000" w:rsidRPr="00000000" w:rsidP="00000000" w14:paraId="00000018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You need to track your numbers! Google Analytics will help you as a content marketer to trace all necessary data.</w:t>
      </w:r>
    </w:p>
    <w:p w:rsidR="00000000" w:rsidRPr="00000000" w:rsidP="00000000" w14:paraId="00000019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If you use Analytics to know how well your previous content did, you will have an idea of what type of content to put out.</w:t>
      </w:r>
    </w:p>
    <w:p w:rsidR="00000000" w:rsidRPr="00000000" w:rsidP="00000000" w14:paraId="0000001A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As a content marketer, having data that shows the progress you made in past jobs will give you an edge in job applications and interviews.</w:t>
      </w:r>
    </w:p>
    <w:p w:rsidR="00000000" w:rsidRPr="00000000" w:rsidP="00000000" w14:paraId="0000001B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Stay updated on the latest features and additions in the content marketing industry. Subscribe to relevant newsletters today!</w:t>
      </w:r>
    </w:p>
    <w:p w:rsidR="00000000" w:rsidRPr="00000000" w:rsidP="00000000" w14:paraId="0000001C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Keeping tabs on your competition is a very good practice in content marketing.</w:t>
      </w:r>
    </w:p>
    <w:p w:rsidR="00000000" w:rsidRPr="00000000" w:rsidP="00000000" w14:paraId="0000001D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Don’t be afraid to adapt to most modern content marketing advancements, they will help you stay relevant in the industry.</w:t>
      </w:r>
    </w:p>
    <w:p w:rsidR="00000000" w:rsidRPr="00000000" w:rsidP="00000000" w14:paraId="0000001E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There is nothing wrong with updating old content and marketing it when there are new developments.</w:t>
      </w:r>
    </w:p>
    <w:p w:rsidR="00000000" w:rsidRPr="00000000" w:rsidP="00000000" w14:paraId="0000001F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Even top content marketers need to evolve with the times to maintain their level.</w:t>
      </w:r>
    </w:p>
    <w:p w:rsidR="00000000" w:rsidRPr="00000000" w:rsidP="00000000" w14:paraId="00000020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before="0" w:after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RPr="00000000">
        <w:rPr>
          <w:sz w:val="28"/>
          <w:szCs w:val="28"/>
          <w:rtl w:val="0"/>
        </w:rPr>
        <w:t>Content Marketing is important for the proper representation and promotion of any type of product or service.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charset w:val="00"/>
    <w:family w:val="auto"/>
    <w:pitch w:val="default"/>
  </w:font>
  <w:font w:name="Times New Roman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000000" w:rsidP="00000000" w14:paraId="00000022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000000" w:rsidP="00000000" w14:paraId="000000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8A5D420"/>
    <w:multiLevelType w:val="hybrid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ageBreakBefore w:val="0"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ageBreakBefore w:val="0"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ageBreakBefore w:val="0"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ageBreakBefore w:val="0"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pageBreakBefore w:val="0"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ageBreakBefore w:val="0"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tblPr/>
  </w:style>
  <w:style w:type="paragraph" w:styleId="Title">
    <w:name w:val="Title"/>
    <w:basedOn w:val="Normal"/>
    <w:next w:val="Normal"/>
    <w:pPr>
      <w:keepNext/>
      <w:keepLines/>
      <w:pageBreakBefore w:val="0"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ageBreakBefore w:val="0"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